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5" w:rsidRPr="00B70F96" w:rsidRDefault="00EB4875" w:rsidP="00EB487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70F96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>территорий</w:t>
      </w:r>
      <w:r w:rsidRPr="00B70F96">
        <w:rPr>
          <w:sz w:val="28"/>
          <w:szCs w:val="28"/>
        </w:rPr>
        <w:t xml:space="preserve"> за </w:t>
      </w:r>
      <w:proofErr w:type="gramStart"/>
      <w:r w:rsidRPr="00B70F96">
        <w:rPr>
          <w:sz w:val="28"/>
          <w:szCs w:val="28"/>
        </w:rPr>
        <w:t>муниципальными</w:t>
      </w:r>
      <w:proofErr w:type="gramEnd"/>
      <w:r w:rsidRPr="00B70F96">
        <w:rPr>
          <w:sz w:val="28"/>
          <w:szCs w:val="28"/>
        </w:rPr>
        <w:t xml:space="preserve"> бюджетными </w:t>
      </w:r>
    </w:p>
    <w:tbl>
      <w:tblPr>
        <w:tblpPr w:leftFromText="180" w:rightFromText="180" w:vertAnchor="page" w:horzAnchor="margin" w:tblpY="29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294"/>
        <w:gridCol w:w="4077"/>
      </w:tblGrid>
      <w:tr w:rsidR="00EB4875" w:rsidRPr="002C1F58" w:rsidTr="00EB4875">
        <w:trPr>
          <w:trHeight w:val="57"/>
        </w:trPr>
        <w:tc>
          <w:tcPr>
            <w:tcW w:w="1526" w:type="dxa"/>
          </w:tcPr>
          <w:p w:rsidR="00EB4875" w:rsidRDefault="00EB4875" w:rsidP="00EB4875">
            <w:pPr>
              <w:jc w:val="center"/>
            </w:pPr>
            <w:r>
              <w:t>микрорайон</w:t>
            </w:r>
          </w:p>
        </w:tc>
        <w:tc>
          <w:tcPr>
            <w:tcW w:w="850" w:type="dxa"/>
          </w:tcPr>
          <w:p w:rsidR="00EB4875" w:rsidRPr="002C1F58" w:rsidRDefault="00EB4875" w:rsidP="00EB4875">
            <w:pPr>
              <w:jc w:val="center"/>
            </w:pPr>
            <w:r>
              <w:t>№ ДОУ</w:t>
            </w:r>
          </w:p>
        </w:tc>
        <w:tc>
          <w:tcPr>
            <w:tcW w:w="3294" w:type="dxa"/>
          </w:tcPr>
          <w:p w:rsidR="00EB4875" w:rsidRDefault="00EB4875" w:rsidP="00EB4875">
            <w:pPr>
              <w:rPr>
                <w:shd w:val="clear" w:color="auto" w:fill="FFFFFF"/>
              </w:rPr>
            </w:pPr>
            <w:r>
              <w:t>у</w:t>
            </w:r>
            <w:r w:rsidRPr="00D24FF4">
              <w:t>лица</w:t>
            </w:r>
          </w:p>
        </w:tc>
        <w:tc>
          <w:tcPr>
            <w:tcW w:w="4077" w:type="dxa"/>
          </w:tcPr>
          <w:p w:rsidR="00EB4875" w:rsidRPr="002C1F58" w:rsidRDefault="00EB4875" w:rsidP="00EB4875">
            <w:r>
              <w:t>н</w:t>
            </w:r>
            <w:r w:rsidRPr="00D24FF4">
              <w:t>омера домов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 w:val="restart"/>
          </w:tcPr>
          <w:p w:rsidR="00EB4875" w:rsidRPr="00BC203E" w:rsidRDefault="00EB4875" w:rsidP="00EB4875">
            <w:pPr>
              <w:jc w:val="center"/>
            </w:pPr>
            <w:r>
              <w:t xml:space="preserve">поселок «Ясная поляна» </w:t>
            </w:r>
          </w:p>
        </w:tc>
        <w:tc>
          <w:tcPr>
            <w:tcW w:w="850" w:type="dxa"/>
            <w:vMerge w:val="restart"/>
          </w:tcPr>
          <w:p w:rsidR="00EB4875" w:rsidRPr="002C1F58" w:rsidRDefault="00EB4875" w:rsidP="00EB4875">
            <w:pPr>
              <w:jc w:val="center"/>
            </w:pPr>
            <w:r w:rsidRPr="002C1F58">
              <w:t>63</w:t>
            </w: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Балтийская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3- 42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 xml:space="preserve">Балтийский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3, 4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</w:t>
            </w:r>
            <w:proofErr w:type="spellStart"/>
            <w:r w:rsidRPr="002C1F58">
              <w:t>Бел</w:t>
            </w:r>
            <w:r>
              <w:t>о</w:t>
            </w:r>
            <w:r w:rsidRPr="002C1F58">
              <w:t>городская</w:t>
            </w:r>
            <w:proofErr w:type="spellEnd"/>
            <w:r w:rsidRPr="002C1F58">
              <w:t xml:space="preserve">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1-30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</w:t>
            </w:r>
            <w:proofErr w:type="spellStart"/>
            <w:r w:rsidRPr="002C1F58">
              <w:t>Бунгурская</w:t>
            </w:r>
            <w:proofErr w:type="spellEnd"/>
            <w:r w:rsidRPr="002C1F58">
              <w:t xml:space="preserve">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2-47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proofErr w:type="spellStart"/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В</w:t>
            </w:r>
            <w:proofErr w:type="gramEnd"/>
            <w:r w:rsidRPr="002C1F58">
              <w:t>олочаевская</w:t>
            </w:r>
            <w:proofErr w:type="spellEnd"/>
            <w:r w:rsidRPr="002C1F58">
              <w:t xml:space="preserve">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3-40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В</w:t>
            </w:r>
            <w:proofErr w:type="gramEnd"/>
            <w:r w:rsidRPr="002C1F58">
              <w:t xml:space="preserve">оркутинская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1-11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Днепровская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1-21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Дунайская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2-25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</w:t>
            </w:r>
            <w:proofErr w:type="spellStart"/>
            <w:r w:rsidRPr="002C1F58">
              <w:t>Журинская</w:t>
            </w:r>
            <w:proofErr w:type="spellEnd"/>
            <w:r w:rsidRPr="002C1F58">
              <w:t xml:space="preserve">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1-26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Ижевская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3-63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 xml:space="preserve"> Ижевский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2-13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Кемеровская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80-117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Коксовая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65-115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К</w:t>
            </w:r>
            <w:proofErr w:type="gramEnd"/>
            <w:r w:rsidRPr="002C1F58">
              <w:t xml:space="preserve">расилова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1-30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>Красилова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1-17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proofErr w:type="spellStart"/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К</w:t>
            </w:r>
            <w:proofErr w:type="gramEnd"/>
            <w:r w:rsidRPr="002C1F58">
              <w:t>раснобродская</w:t>
            </w:r>
            <w:proofErr w:type="spellEnd"/>
            <w:r w:rsidRPr="002C1F58">
              <w:t xml:space="preserve">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1-40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>Краснобродский</w:t>
            </w:r>
          </w:p>
        </w:tc>
        <w:tc>
          <w:tcPr>
            <w:tcW w:w="4077" w:type="dxa"/>
          </w:tcPr>
          <w:p w:rsidR="00EB4875" w:rsidRPr="002C1F58" w:rsidRDefault="00EB4875" w:rsidP="00EB4875"/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К</w:t>
            </w:r>
            <w:proofErr w:type="gramEnd"/>
            <w:r w:rsidRPr="002C1F58">
              <w:t xml:space="preserve">раснознаменная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3-32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>Краснознаменный</w:t>
            </w:r>
          </w:p>
        </w:tc>
        <w:tc>
          <w:tcPr>
            <w:tcW w:w="4077" w:type="dxa"/>
          </w:tcPr>
          <w:p w:rsidR="00EB4875" w:rsidRPr="002C1F58" w:rsidRDefault="00EB4875" w:rsidP="00EB4875"/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Кучина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1-34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Липецкая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3-25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Мурманская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34-59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Рязанская </w:t>
            </w:r>
          </w:p>
        </w:tc>
        <w:tc>
          <w:tcPr>
            <w:tcW w:w="4077" w:type="dxa"/>
          </w:tcPr>
          <w:p w:rsidR="00EB4875" w:rsidRPr="002C1F58" w:rsidRDefault="00B764E1" w:rsidP="00EB4875">
            <w:r>
              <w:t>13</w:t>
            </w:r>
            <w:bookmarkStart w:id="0" w:name="_GoBack"/>
            <w:bookmarkEnd w:id="0"/>
            <w:r w:rsidR="00EB4875" w:rsidRPr="002C1F58">
              <w:t>-22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С</w:t>
            </w:r>
            <w:proofErr w:type="gramEnd"/>
            <w:r w:rsidRPr="002C1F58">
              <w:t xml:space="preserve">пециалистов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1-11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 w:rsidRPr="002C1F58">
              <w:rPr>
                <w:shd w:val="clear" w:color="auto" w:fill="FFFFFF"/>
              </w:rPr>
              <w:t xml:space="preserve">пер. </w:t>
            </w:r>
            <w:r w:rsidRPr="002C1F58">
              <w:t>Специалистов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1-14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Сумская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2-39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Сенная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1-66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л.</w:t>
            </w:r>
            <w:r w:rsidRPr="002C1F58">
              <w:t xml:space="preserve"> 2-я Сенная</w:t>
            </w:r>
          </w:p>
        </w:tc>
        <w:tc>
          <w:tcPr>
            <w:tcW w:w="4077" w:type="dxa"/>
          </w:tcPr>
          <w:p w:rsidR="00EB4875" w:rsidRPr="002C1F58" w:rsidRDefault="00EB4875" w:rsidP="00EB4875"/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С</w:t>
            </w:r>
            <w:proofErr w:type="gramEnd"/>
            <w:r w:rsidRPr="002C1F58">
              <w:t xml:space="preserve">ветлая </w:t>
            </w:r>
          </w:p>
        </w:tc>
        <w:tc>
          <w:tcPr>
            <w:tcW w:w="4077" w:type="dxa"/>
          </w:tcPr>
          <w:p w:rsidR="00EB4875" w:rsidRPr="002C1F58" w:rsidRDefault="00EB4875" w:rsidP="00EB4875">
            <w:r w:rsidRPr="002C1F58">
              <w:t>1-14</w:t>
            </w:r>
          </w:p>
        </w:tc>
      </w:tr>
      <w:tr w:rsidR="00EB4875" w:rsidRPr="002C1F58" w:rsidTr="00EB4875">
        <w:trPr>
          <w:trHeight w:val="57"/>
        </w:trPr>
        <w:tc>
          <w:tcPr>
            <w:tcW w:w="1526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850" w:type="dxa"/>
            <w:vMerge/>
          </w:tcPr>
          <w:p w:rsidR="00EB4875" w:rsidRPr="002C1F58" w:rsidRDefault="00EB4875" w:rsidP="00EB4875">
            <w:pPr>
              <w:jc w:val="center"/>
            </w:pPr>
          </w:p>
        </w:tc>
        <w:tc>
          <w:tcPr>
            <w:tcW w:w="3294" w:type="dxa"/>
          </w:tcPr>
          <w:p w:rsidR="00EB4875" w:rsidRPr="002C1F58" w:rsidRDefault="00EB4875" w:rsidP="00EB4875">
            <w:r>
              <w:rPr>
                <w:shd w:val="clear" w:color="auto" w:fill="FFFFFF"/>
              </w:rPr>
              <w:t>у</w:t>
            </w:r>
            <w:r w:rsidRPr="002C1F58">
              <w:rPr>
                <w:shd w:val="clear" w:color="auto" w:fill="FFFFFF"/>
              </w:rPr>
              <w:t>л</w:t>
            </w:r>
            <w:proofErr w:type="gramStart"/>
            <w:r w:rsidRPr="002C1F58">
              <w:rPr>
                <w:shd w:val="clear" w:color="auto" w:fill="FFFFFF"/>
              </w:rPr>
              <w:t>.</w:t>
            </w:r>
            <w:r w:rsidRPr="002C1F58">
              <w:t>Ч</w:t>
            </w:r>
            <w:proofErr w:type="gramEnd"/>
            <w:r w:rsidRPr="002C1F58">
              <w:t xml:space="preserve">ерниговская </w:t>
            </w:r>
          </w:p>
        </w:tc>
        <w:tc>
          <w:tcPr>
            <w:tcW w:w="4077" w:type="dxa"/>
          </w:tcPr>
          <w:p w:rsidR="00EB4875" w:rsidRPr="002C1F58" w:rsidRDefault="00EB4875" w:rsidP="00EB4875"/>
        </w:tc>
      </w:tr>
    </w:tbl>
    <w:p w:rsidR="00D6254F" w:rsidRPr="00EB4875" w:rsidRDefault="00EB4875" w:rsidP="00EB4875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B70F96">
        <w:rPr>
          <w:sz w:val="28"/>
          <w:szCs w:val="28"/>
        </w:rPr>
        <w:t>и муниципальными автономными дошкольными образовательными учреждениями  г</w:t>
      </w:r>
      <w:r>
        <w:rPr>
          <w:sz w:val="28"/>
          <w:szCs w:val="28"/>
        </w:rPr>
        <w:t>орода</w:t>
      </w:r>
      <w:r w:rsidRPr="00B70F96">
        <w:rPr>
          <w:sz w:val="28"/>
          <w:szCs w:val="28"/>
        </w:rPr>
        <w:t xml:space="preserve"> Прокопьевска</w:t>
      </w:r>
    </w:p>
    <w:sectPr w:rsidR="00D6254F" w:rsidRPr="00EB4875" w:rsidSect="00D625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3" w:rsidRDefault="004064B3" w:rsidP="00EB4875">
      <w:r>
        <w:separator/>
      </w:r>
    </w:p>
  </w:endnote>
  <w:endnote w:type="continuationSeparator" w:id="0">
    <w:p w:rsidR="004064B3" w:rsidRDefault="004064B3" w:rsidP="00E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75" w:rsidRPr="00EB4875" w:rsidRDefault="00EB4875">
    <w:pPr>
      <w:pStyle w:val="a5"/>
      <w:rPr>
        <w:color w:val="FFFFFF" w:themeColor="background1"/>
      </w:rPr>
    </w:pPr>
    <w:r w:rsidRPr="00EB4875">
      <w:rPr>
        <w:color w:val="FFFFFF" w:themeColor="background1"/>
      </w:rPr>
      <w:t>про</w:t>
    </w:r>
  </w:p>
  <w:p w:rsidR="00EB4875" w:rsidRDefault="00EB4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3" w:rsidRDefault="004064B3" w:rsidP="00EB4875">
      <w:r>
        <w:separator/>
      </w:r>
    </w:p>
  </w:footnote>
  <w:footnote w:type="continuationSeparator" w:id="0">
    <w:p w:rsidR="004064B3" w:rsidRDefault="004064B3" w:rsidP="00EB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75" w:rsidRPr="00EB4875" w:rsidRDefault="00EB4875">
    <w:pPr>
      <w:pStyle w:val="a3"/>
      <w:rPr>
        <w:color w:val="FFFFFF" w:themeColor="background1"/>
      </w:rPr>
    </w:pPr>
    <w:r w:rsidRPr="00EB4875">
      <w:rPr>
        <w:color w:val="FFFFFF" w:themeColor="background1"/>
      </w:rPr>
      <w:t>про</w:t>
    </w:r>
  </w:p>
  <w:p w:rsidR="00EB4875" w:rsidRDefault="00EB4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5"/>
    <w:rsid w:val="004064B3"/>
    <w:rsid w:val="00B764E1"/>
    <w:rsid w:val="00D6254F"/>
    <w:rsid w:val="00E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4875"/>
  </w:style>
  <w:style w:type="paragraph" w:styleId="a5">
    <w:name w:val="footer"/>
    <w:basedOn w:val="a"/>
    <w:link w:val="a6"/>
    <w:uiPriority w:val="99"/>
    <w:unhideWhenUsed/>
    <w:rsid w:val="00EB48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4875"/>
  </w:style>
  <w:style w:type="paragraph" w:styleId="a7">
    <w:name w:val="Balloon Text"/>
    <w:basedOn w:val="a"/>
    <w:link w:val="a8"/>
    <w:uiPriority w:val="99"/>
    <w:semiHidden/>
    <w:unhideWhenUsed/>
    <w:rsid w:val="00EB4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4875"/>
  </w:style>
  <w:style w:type="paragraph" w:styleId="a5">
    <w:name w:val="footer"/>
    <w:basedOn w:val="a"/>
    <w:link w:val="a6"/>
    <w:uiPriority w:val="99"/>
    <w:unhideWhenUsed/>
    <w:rsid w:val="00EB48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4875"/>
  </w:style>
  <w:style w:type="paragraph" w:styleId="a7">
    <w:name w:val="Balloon Text"/>
    <w:basedOn w:val="a"/>
    <w:link w:val="a8"/>
    <w:uiPriority w:val="99"/>
    <w:semiHidden/>
    <w:unhideWhenUsed/>
    <w:rsid w:val="00EB4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63</cp:lastModifiedBy>
  <cp:revision>2</cp:revision>
  <dcterms:created xsi:type="dcterms:W3CDTF">2018-04-04T01:58:00Z</dcterms:created>
  <dcterms:modified xsi:type="dcterms:W3CDTF">2018-04-04T01:58:00Z</dcterms:modified>
</cp:coreProperties>
</file>